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BF" w:rsidRDefault="002F15BF" w:rsidP="002F15BF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</w:t>
      </w:r>
    </w:p>
    <w:p w:rsidR="002F15BF" w:rsidRDefault="002F15BF" w:rsidP="002F15BF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</w:p>
    <w:p w:rsidR="002F15BF" w:rsidRDefault="002F15BF" w:rsidP="002F15BF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Березовского городского округа</w:t>
      </w:r>
    </w:p>
    <w:p w:rsidR="002F15BF" w:rsidRDefault="002F15BF" w:rsidP="002F15BF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04.07.2019 №571</w:t>
      </w:r>
    </w:p>
    <w:p w:rsidR="002F15BF" w:rsidRDefault="002F15BF" w:rsidP="002F15BF">
      <w:pPr>
        <w:pStyle w:val="ConsPlusTitle"/>
        <w:ind w:firstLine="5812"/>
        <w:rPr>
          <w:rFonts w:ascii="Times New Roman" w:hAnsi="Times New Roman" w:cs="Times New Roman"/>
          <w:b w:val="0"/>
          <w:sz w:val="28"/>
          <w:szCs w:val="28"/>
        </w:rPr>
      </w:pPr>
    </w:p>
    <w:p w:rsidR="002F15BF" w:rsidRDefault="002F15BF" w:rsidP="002F15BF">
      <w:pPr>
        <w:pStyle w:val="ConsPlusTitle"/>
        <w:ind w:firstLine="5812"/>
        <w:rPr>
          <w:rFonts w:ascii="Times New Roman" w:hAnsi="Times New Roman" w:cs="Times New Roman"/>
          <w:b w:val="0"/>
          <w:sz w:val="28"/>
          <w:szCs w:val="28"/>
        </w:rPr>
      </w:pPr>
    </w:p>
    <w:p w:rsidR="002F15BF" w:rsidRDefault="002F15BF" w:rsidP="002F15BF">
      <w:pPr>
        <w:pStyle w:val="ConsPlusTitle"/>
        <w:ind w:firstLine="5812"/>
        <w:rPr>
          <w:rFonts w:ascii="Times New Roman" w:hAnsi="Times New Roman" w:cs="Times New Roman"/>
          <w:b w:val="0"/>
          <w:sz w:val="28"/>
          <w:szCs w:val="28"/>
        </w:rPr>
      </w:pPr>
    </w:p>
    <w:p w:rsidR="002F15BF" w:rsidRDefault="002F15BF" w:rsidP="002F1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Состав комиссии</w:t>
      </w:r>
    </w:p>
    <w:p w:rsidR="002F15BF" w:rsidRDefault="002F15BF" w:rsidP="002F1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вопросам оценки воздействия намечаемой хозяйственной </w:t>
      </w:r>
    </w:p>
    <w:p w:rsidR="002F15BF" w:rsidRDefault="002F15BF" w:rsidP="002F1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иной деятельности на окружающую среду </w:t>
      </w:r>
    </w:p>
    <w:p w:rsidR="002F15BF" w:rsidRDefault="002F15BF" w:rsidP="002F1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Березовском городском округе</w:t>
      </w:r>
    </w:p>
    <w:p w:rsidR="002F15BF" w:rsidRDefault="002F15BF" w:rsidP="002F1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938"/>
      </w:tblGrid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Коргуль А.Г.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-первый заместитель главы администрации Березовского городского округа, председатель комиссии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Еловиков А.В.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-заместитель главы администрации Березовского городского округа, заместитель председателя комиссии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Кинева О.Б.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-главный специалист по экологии администрации Березовского городского округа, секретарь комиссии</w:t>
            </w:r>
          </w:p>
        </w:tc>
      </w:tr>
      <w:tr w:rsidR="002F15BF" w:rsidTr="0013314E">
        <w:tc>
          <w:tcPr>
            <w:tcW w:w="10173" w:type="dxa"/>
            <w:gridSpan w:val="2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Алешин Е.Н.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-начальник отдела архитектуры и градостроительства администрации Березовского городского округа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Блудова А.А.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-директор Березовского муниципального автономного учреждения «Центр предоставления муниципальных услуг в сфере земельных отношений и архитектурно-градостроительной деятельности», член профкома администрации Березовского городского округа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Галкин А.М.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-глава территориального отдела администрации Березовского городского округа по п.Старопышминску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Горевой А.Н.   </w:t>
            </w:r>
          </w:p>
        </w:tc>
        <w:tc>
          <w:tcPr>
            <w:tcW w:w="7938" w:type="dxa"/>
          </w:tcPr>
          <w:p w:rsidR="002F15BF" w:rsidRPr="002F15BF" w:rsidRDefault="002F15BF" w:rsidP="00425A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-председатель комиссии по</w:t>
            </w:r>
            <w:r w:rsidR="00425A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экологии, жилищно-коммунальному</w:t>
            </w: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хозяйству, транспорту и связи Думы Березовского городского округа (по согласованию)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Дорохина М.Д.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-заместитель главы администрации Березовского городского округа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Емелин К.В.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-глава территориального отдела администрации Березовского городского округа по п.Монетному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 А.С.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-председатель комитета по управлению имуществом Березовского городского округа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Ильиных С.В.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-заместитель главы администрации Березовского городского округа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Забелина А.А.</w:t>
            </w:r>
          </w:p>
        </w:tc>
        <w:tc>
          <w:tcPr>
            <w:tcW w:w="7938" w:type="dxa"/>
          </w:tcPr>
          <w:p w:rsidR="002F15BF" w:rsidRPr="002F15BF" w:rsidRDefault="0013314E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-заведующий</w:t>
            </w:r>
            <w:r w:rsidR="002F15BF"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юридическим отделом администрации Березовского городского округа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Каюмов А.И.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-глава территориального отдела администрации Березовского городского округа по п.Сарапулк</w:t>
            </w:r>
            <w:r w:rsidR="0013314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Кокарев А.И.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-глава территориального отдела администрации Березовского </w:t>
            </w: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городского округа по п.Кедровк</w:t>
            </w:r>
            <w:r w:rsidR="0013314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Красовская С.В.</w:t>
            </w:r>
          </w:p>
        </w:tc>
        <w:tc>
          <w:tcPr>
            <w:tcW w:w="7938" w:type="dxa"/>
          </w:tcPr>
          <w:p w:rsidR="002F15BF" w:rsidRPr="002F15BF" w:rsidRDefault="0013314E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-заведующий</w:t>
            </w:r>
            <w:r w:rsidR="002F15BF"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отделом муниципального земельного и лесного контроля администрации Березовского городского округа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Лушев В.Б.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-начальник территориального отдела управления Роспотребнадзора по Свердловской области в Орджоникидзевском, Железнодорожном районах Екатеринбурга, в г.Березовском, в г.Верхняя Пышма (Северный Екатеринбургский отдел Управления Роспотребнадзора по Свердловской области) (по согласованию)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Ненашев И.А.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-директор муниципального унитарного предприятия «Благоустройство и жилищно-коммунальное хозяйство Березовского городского округа»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Петров А.И.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-директор государственного казенного учреждения Свердловской области «Березовское лесничество» (по согласованию)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Садреев А.А.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13314E">
              <w:rPr>
                <w:rFonts w:ascii="Times New Roman" w:hAnsi="Times New Roman" w:cs="Times New Roman"/>
                <w:b w:val="0"/>
                <w:sz w:val="28"/>
                <w:szCs w:val="28"/>
              </w:rPr>
              <w:t>и.о. заведующего отделом</w:t>
            </w: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инвестиционного развития администрации Березовского городского округа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Сахарова Н.В.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-начальник отдела жилищно-коммунального отдела администрации Березовского городского округа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Упорова Г.И.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-глава территориального отдела администрации Березовского городского округа по п.Ключевску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Уфимцева Ж.И.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-начальник государственного бюджетного учреждения Свердловской области «Вер</w:t>
            </w:r>
            <w:r w:rsidR="00425ACC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непышминская ветеринарная станция по борьбе с болезнями животных» (по согласованию)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Федяев М.А.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-начальник отдела надзорной деятельности Березовского городского округа (по согласованию)</w:t>
            </w:r>
          </w:p>
        </w:tc>
      </w:tr>
      <w:tr w:rsidR="002F15BF" w:rsidTr="0013314E">
        <w:tc>
          <w:tcPr>
            <w:tcW w:w="2235" w:type="dxa"/>
          </w:tcPr>
          <w:p w:rsidR="002F15BF" w:rsidRPr="002F15BF" w:rsidRDefault="002F15BF" w:rsidP="002F15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Хрушкова Ю.А.</w:t>
            </w:r>
          </w:p>
        </w:tc>
        <w:tc>
          <w:tcPr>
            <w:tcW w:w="7938" w:type="dxa"/>
          </w:tcPr>
          <w:p w:rsidR="002F15BF" w:rsidRPr="002F15BF" w:rsidRDefault="002F15BF" w:rsidP="002F15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5BF">
              <w:rPr>
                <w:rFonts w:ascii="Times New Roman" w:hAnsi="Times New Roman" w:cs="Times New Roman"/>
                <w:b w:val="0"/>
                <w:sz w:val="28"/>
                <w:szCs w:val="28"/>
              </w:rPr>
              <w:t>-глава территориального отдела администрации Березовского городского округа по п.Лосиному</w:t>
            </w:r>
          </w:p>
        </w:tc>
      </w:tr>
    </w:tbl>
    <w:p w:rsidR="002F15BF" w:rsidRDefault="002F15BF" w:rsidP="002F1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2F15BF" w:rsidRDefault="002F15BF" w:rsidP="002F15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F15BF" w:rsidRDefault="002F15BF" w:rsidP="002F15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5BF" w:rsidRDefault="002F15BF" w:rsidP="002F15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5BF" w:rsidRDefault="002F15BF" w:rsidP="002F15BF"/>
    <w:p w:rsidR="008B20B2" w:rsidRDefault="008B20B2"/>
    <w:sectPr w:rsidR="008B20B2" w:rsidSect="002F15BF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D3" w:rsidRPr="002F15BF" w:rsidRDefault="005432D3" w:rsidP="002F15BF">
      <w:pPr>
        <w:pStyle w:val="ConsPlusTitle"/>
        <w:rPr>
          <w:rFonts w:asciiTheme="minorHAnsi" w:eastAsiaTheme="minorEastAsia" w:hAnsiTheme="minorHAnsi" w:cstheme="minorBidi"/>
          <w:b w:val="0"/>
          <w:szCs w:val="22"/>
        </w:rPr>
      </w:pPr>
      <w:r>
        <w:separator/>
      </w:r>
    </w:p>
  </w:endnote>
  <w:endnote w:type="continuationSeparator" w:id="1">
    <w:p w:rsidR="005432D3" w:rsidRPr="002F15BF" w:rsidRDefault="005432D3" w:rsidP="002F15BF">
      <w:pPr>
        <w:pStyle w:val="ConsPlusTitle"/>
        <w:rPr>
          <w:rFonts w:asciiTheme="minorHAnsi" w:eastAsiaTheme="minorEastAsia" w:hAnsiTheme="minorHAnsi" w:cstheme="minorBidi"/>
          <w:b w:val="0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D3" w:rsidRPr="002F15BF" w:rsidRDefault="005432D3" w:rsidP="002F15BF">
      <w:pPr>
        <w:pStyle w:val="ConsPlusTitle"/>
        <w:rPr>
          <w:rFonts w:asciiTheme="minorHAnsi" w:eastAsiaTheme="minorEastAsia" w:hAnsiTheme="minorHAnsi" w:cstheme="minorBidi"/>
          <w:b w:val="0"/>
          <w:szCs w:val="22"/>
        </w:rPr>
      </w:pPr>
      <w:r>
        <w:separator/>
      </w:r>
    </w:p>
  </w:footnote>
  <w:footnote w:type="continuationSeparator" w:id="1">
    <w:p w:rsidR="005432D3" w:rsidRPr="002F15BF" w:rsidRDefault="005432D3" w:rsidP="002F15BF">
      <w:pPr>
        <w:pStyle w:val="ConsPlusTitle"/>
        <w:rPr>
          <w:rFonts w:asciiTheme="minorHAnsi" w:eastAsiaTheme="minorEastAsia" w:hAnsiTheme="minorHAnsi" w:cstheme="minorBidi"/>
          <w:b w:val="0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2110"/>
      <w:docPartObj>
        <w:docPartGallery w:val="Page Numbers (Top of Page)"/>
        <w:docPartUnique/>
      </w:docPartObj>
    </w:sdtPr>
    <w:sdtContent>
      <w:p w:rsidR="002F15BF" w:rsidRDefault="00F7677D">
        <w:pPr>
          <w:pStyle w:val="a4"/>
          <w:jc w:val="center"/>
        </w:pPr>
        <w:fldSimple w:instr=" PAGE   \* MERGEFORMAT ">
          <w:r w:rsidR="00425ACC">
            <w:rPr>
              <w:noProof/>
            </w:rPr>
            <w:t>2</w:t>
          </w:r>
        </w:fldSimple>
      </w:p>
    </w:sdtContent>
  </w:sdt>
  <w:p w:rsidR="002F15BF" w:rsidRDefault="002F15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5BF"/>
    <w:rsid w:val="0013314E"/>
    <w:rsid w:val="002F15BF"/>
    <w:rsid w:val="00425ACC"/>
    <w:rsid w:val="005432D3"/>
    <w:rsid w:val="008B20B2"/>
    <w:rsid w:val="00F7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1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2F1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5BF"/>
  </w:style>
  <w:style w:type="paragraph" w:styleId="a6">
    <w:name w:val="footer"/>
    <w:basedOn w:val="a"/>
    <w:link w:val="a7"/>
    <w:uiPriority w:val="99"/>
    <w:semiHidden/>
    <w:unhideWhenUsed/>
    <w:rsid w:val="002F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cp:lastPrinted>2019-07-05T11:12:00Z</cp:lastPrinted>
  <dcterms:created xsi:type="dcterms:W3CDTF">2019-07-05T08:41:00Z</dcterms:created>
  <dcterms:modified xsi:type="dcterms:W3CDTF">2019-07-05T11:12:00Z</dcterms:modified>
</cp:coreProperties>
</file>